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E74E" w14:textId="77777777" w:rsidR="00A7603D" w:rsidRPr="00B35556" w:rsidRDefault="00A7603D" w:rsidP="00B35556">
      <w:pPr>
        <w:jc w:val="center"/>
        <w:rPr>
          <w:b/>
          <w:sz w:val="28"/>
        </w:rPr>
      </w:pPr>
      <w:bookmarkStart w:id="0" w:name="AppendixR"/>
      <w:bookmarkStart w:id="1" w:name="_Toc84849761"/>
      <w:r w:rsidRPr="00B35556">
        <w:rPr>
          <w:b/>
          <w:sz w:val="28"/>
        </w:rPr>
        <w:t>Courtesy Testing for Home-Schooled Students</w:t>
      </w:r>
      <w:bookmarkEnd w:id="0"/>
      <w:bookmarkEnd w:id="1"/>
    </w:p>
    <w:p w14:paraId="0E3A5127" w14:textId="77777777" w:rsidR="00C74BAE" w:rsidRPr="003277FD" w:rsidRDefault="00C74BAE" w:rsidP="00C74BAE">
      <w:pPr>
        <w:spacing w:before="120"/>
        <w:ind w:left="-547" w:right="-360"/>
        <w:jc w:val="center"/>
        <w:rPr>
          <w:rFonts w:ascii="Franklin Gothic Book" w:hAnsi="Franklin Gothic Book"/>
          <w:b/>
          <w:bCs/>
          <w:sz w:val="24"/>
          <w:szCs w:val="20"/>
        </w:rPr>
      </w:pPr>
      <w:r w:rsidRPr="003277FD">
        <w:rPr>
          <w:rFonts w:ascii="Franklin Gothic Book" w:hAnsi="Franklin Gothic Book"/>
          <w:b/>
          <w:bCs/>
          <w:sz w:val="24"/>
          <w:szCs w:val="20"/>
        </w:rPr>
        <w:t>Verification of Student Status Form</w:t>
      </w:r>
    </w:p>
    <w:p w14:paraId="6E48005C" w14:textId="77777777" w:rsidR="00C74BAE" w:rsidRDefault="00C74BAE" w:rsidP="00C74BAE">
      <w:pPr>
        <w:ind w:left="-540"/>
        <w:rPr>
          <w:rFonts w:ascii="Franklin Gothic Book" w:hAnsi="Franklin Gothic Book"/>
          <w:sz w:val="20"/>
          <w:szCs w:val="20"/>
        </w:rPr>
      </w:pPr>
    </w:p>
    <w:p w14:paraId="5B42B64B" w14:textId="77777777" w:rsidR="00C74BAE" w:rsidRDefault="00C74BAE" w:rsidP="00C74BAE">
      <w:pPr>
        <w:spacing w:line="360" w:lineRule="auto"/>
        <w:ind w:left="-540"/>
        <w:rPr>
          <w:rFonts w:ascii="Franklin Gothic Book" w:hAnsi="Franklin Gothic Book"/>
          <w:sz w:val="20"/>
          <w:szCs w:val="20"/>
          <w:u w:val="single"/>
        </w:rPr>
      </w:pPr>
      <w:r>
        <w:rPr>
          <w:rFonts w:ascii="Franklin Gothic Book" w:hAnsi="Franklin Gothic Book"/>
          <w:sz w:val="20"/>
          <w:szCs w:val="20"/>
        </w:rPr>
        <w:t xml:space="preserve">Date: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2958323D" w14:textId="77777777" w:rsidR="00C74BAE" w:rsidRDefault="00C74BAE" w:rsidP="00C74BAE">
      <w:pPr>
        <w:spacing w:line="360" w:lineRule="auto"/>
        <w:ind w:left="-540"/>
        <w:rPr>
          <w:rFonts w:ascii="Franklin Gothic Book" w:hAnsi="Franklin Gothic Book"/>
          <w:sz w:val="20"/>
          <w:szCs w:val="16"/>
        </w:rPr>
      </w:pPr>
    </w:p>
    <w:p w14:paraId="378C2394" w14:textId="77777777" w:rsidR="00C74BAE" w:rsidRDefault="00C74BAE" w:rsidP="00C74BAE">
      <w:pPr>
        <w:spacing w:line="360" w:lineRule="auto"/>
        <w:ind w:left="-540"/>
        <w:rPr>
          <w:rFonts w:ascii="Franklin Gothic Book" w:hAnsi="Franklin Gothic Book"/>
          <w:sz w:val="20"/>
          <w:szCs w:val="20"/>
        </w:rPr>
      </w:pPr>
      <w:r>
        <w:rPr>
          <w:rFonts w:ascii="Franklin Gothic Book" w:hAnsi="Franklin Gothic Book"/>
          <w:sz w:val="20"/>
          <w:szCs w:val="20"/>
        </w:rPr>
        <w:t xml:space="preserve">Student Name: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163DC14E" w14:textId="77777777" w:rsidR="00C74BAE" w:rsidRDefault="00C74BAE" w:rsidP="00C74BAE">
      <w:pPr>
        <w:spacing w:line="360" w:lineRule="auto"/>
        <w:ind w:left="-540"/>
        <w:rPr>
          <w:rFonts w:ascii="Franklin Gothic Book" w:hAnsi="Franklin Gothic Book"/>
          <w:sz w:val="20"/>
          <w:szCs w:val="20"/>
        </w:rPr>
      </w:pPr>
    </w:p>
    <w:p w14:paraId="5A2D8D53" w14:textId="77777777" w:rsidR="00C74BAE" w:rsidRDefault="00C74BAE" w:rsidP="00C74BAE">
      <w:pPr>
        <w:spacing w:line="360" w:lineRule="auto"/>
        <w:ind w:left="-540"/>
        <w:rPr>
          <w:rFonts w:ascii="Franklin Gothic Book" w:hAnsi="Franklin Gothic Book"/>
          <w:sz w:val="20"/>
          <w:szCs w:val="20"/>
          <w:u w:val="single"/>
        </w:rPr>
      </w:pPr>
      <w:r>
        <w:rPr>
          <w:rFonts w:ascii="Franklin Gothic Book" w:hAnsi="Franklin Gothic Book"/>
          <w:sz w:val="20"/>
          <w:szCs w:val="20"/>
        </w:rPr>
        <w:t xml:space="preserve">10-digit Student ID: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Grade Level: </w:t>
      </w:r>
      <w:r>
        <w:rPr>
          <w:rFonts w:ascii="Franklin Gothic Book" w:hAnsi="Franklin Gothic Book"/>
          <w:sz w:val="20"/>
          <w:szCs w:val="20"/>
          <w:u w:val="single"/>
        </w:rPr>
        <w:tab/>
      </w:r>
      <w:r>
        <w:rPr>
          <w:rFonts w:ascii="Franklin Gothic Book" w:hAnsi="Franklin Gothic Book"/>
          <w:sz w:val="20"/>
          <w:szCs w:val="20"/>
          <w:u w:val="single"/>
        </w:rPr>
        <w:tab/>
      </w:r>
    </w:p>
    <w:p w14:paraId="209387A4" w14:textId="77777777" w:rsidR="00C74BAE" w:rsidRDefault="00C74BAE" w:rsidP="00C74BAE">
      <w:pPr>
        <w:spacing w:line="360" w:lineRule="auto"/>
        <w:ind w:left="-540"/>
        <w:rPr>
          <w:rFonts w:ascii="Franklin Gothic Book" w:hAnsi="Franklin Gothic Book"/>
          <w:sz w:val="20"/>
          <w:szCs w:val="16"/>
        </w:rPr>
      </w:pPr>
    </w:p>
    <w:p w14:paraId="56C753ED" w14:textId="77777777" w:rsidR="00C74BAE" w:rsidRDefault="00C74BAE" w:rsidP="00C74BAE">
      <w:pPr>
        <w:spacing w:line="360" w:lineRule="auto"/>
        <w:ind w:left="-540"/>
        <w:rPr>
          <w:rFonts w:ascii="Franklin Gothic Book" w:hAnsi="Franklin Gothic Book"/>
          <w:sz w:val="20"/>
          <w:szCs w:val="20"/>
          <w:u w:val="single"/>
        </w:rPr>
      </w:pPr>
      <w:r>
        <w:rPr>
          <w:rFonts w:ascii="Franklin Gothic Book" w:hAnsi="Franklin Gothic Book"/>
          <w:sz w:val="20"/>
          <w:szCs w:val="20"/>
        </w:rPr>
        <w:t xml:space="preserve">School Name: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School Code: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37EB9187" w14:textId="77777777" w:rsidR="00C74BAE" w:rsidRDefault="00C74BAE" w:rsidP="00C74BAE">
      <w:pPr>
        <w:spacing w:line="360" w:lineRule="auto"/>
        <w:ind w:left="-540"/>
        <w:rPr>
          <w:rFonts w:ascii="Franklin Gothic Book" w:hAnsi="Franklin Gothic Book"/>
          <w:sz w:val="20"/>
          <w:szCs w:val="16"/>
        </w:rPr>
      </w:pPr>
    </w:p>
    <w:p w14:paraId="633AA721" w14:textId="77777777" w:rsidR="00C74BAE" w:rsidRDefault="00C74BAE" w:rsidP="00C74BAE">
      <w:pPr>
        <w:spacing w:line="360" w:lineRule="auto"/>
        <w:ind w:left="-540"/>
        <w:rPr>
          <w:rFonts w:ascii="Franklin Gothic Book" w:hAnsi="Franklin Gothic Book"/>
          <w:sz w:val="20"/>
          <w:szCs w:val="20"/>
        </w:rPr>
      </w:pPr>
      <w:r>
        <w:rPr>
          <w:rFonts w:ascii="Franklin Gothic Book" w:hAnsi="Franklin Gothic Book"/>
          <w:sz w:val="20"/>
          <w:szCs w:val="20"/>
        </w:rPr>
        <w:t xml:space="preserve">School Contact Person Name: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5C2A9AF1" w14:textId="77777777" w:rsidR="00C74BAE" w:rsidRDefault="00C74BAE" w:rsidP="00C74BAE">
      <w:pPr>
        <w:spacing w:line="360" w:lineRule="auto"/>
        <w:ind w:left="-540"/>
        <w:rPr>
          <w:rFonts w:ascii="Franklin Gothic Book" w:hAnsi="Franklin Gothic Book"/>
          <w:sz w:val="20"/>
          <w:szCs w:val="20"/>
        </w:rPr>
      </w:pPr>
    </w:p>
    <w:p w14:paraId="6986F65A" w14:textId="77777777" w:rsidR="00C74BAE" w:rsidRDefault="00C74BAE" w:rsidP="00C74BAE">
      <w:pPr>
        <w:spacing w:line="360" w:lineRule="auto"/>
        <w:ind w:left="-540"/>
        <w:rPr>
          <w:rFonts w:ascii="Franklin Gothic Book" w:hAnsi="Franklin Gothic Book"/>
          <w:sz w:val="20"/>
          <w:szCs w:val="20"/>
        </w:rPr>
      </w:pPr>
      <w:r>
        <w:rPr>
          <w:rFonts w:ascii="Franklin Gothic Book" w:hAnsi="Franklin Gothic Book"/>
          <w:sz w:val="20"/>
          <w:szCs w:val="20"/>
        </w:rPr>
        <w:t>School Contact Telephone Number:</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w:t>
      </w:r>
    </w:p>
    <w:p w14:paraId="79A5BCA0" w14:textId="77777777" w:rsidR="00C74BAE" w:rsidRDefault="00C74BAE" w:rsidP="00C74BAE">
      <w:pPr>
        <w:spacing w:line="360" w:lineRule="auto"/>
        <w:ind w:left="-540"/>
        <w:rPr>
          <w:rFonts w:ascii="Franklin Gothic Book" w:hAnsi="Franklin Gothic Book"/>
          <w:sz w:val="20"/>
          <w:szCs w:val="20"/>
        </w:rPr>
      </w:pPr>
    </w:p>
    <w:p w14:paraId="66422F79" w14:textId="77777777" w:rsidR="00C74BAE" w:rsidRDefault="00C74BAE" w:rsidP="00C74BAE">
      <w:pPr>
        <w:spacing w:line="360" w:lineRule="auto"/>
        <w:ind w:left="-540"/>
        <w:rPr>
          <w:rFonts w:ascii="Franklin Gothic Book" w:hAnsi="Franklin Gothic Book"/>
          <w:sz w:val="20"/>
          <w:szCs w:val="20"/>
          <w:u w:val="single"/>
        </w:rPr>
      </w:pPr>
      <w:r>
        <w:rPr>
          <w:rFonts w:ascii="Franklin Gothic Book" w:hAnsi="Franklin Gothic Book"/>
          <w:sz w:val="20"/>
          <w:szCs w:val="20"/>
        </w:rPr>
        <w:t xml:space="preserve">School Contact Person E-mail: </w:t>
      </w:r>
      <w:r w:rsidRPr="00394D2A">
        <w:rPr>
          <w:rFonts w:ascii="Franklin Gothic Book" w:hAnsi="Franklin Gothic Book"/>
          <w:sz w:val="20"/>
          <w:szCs w:val="20"/>
          <w:u w:val="single"/>
        </w:rPr>
        <w:tab/>
      </w:r>
      <w:r w:rsidRPr="00394D2A">
        <w:rPr>
          <w:rFonts w:ascii="Franklin Gothic Book" w:hAnsi="Franklin Gothic Book"/>
          <w:sz w:val="20"/>
          <w:szCs w:val="20"/>
          <w:u w:val="single"/>
        </w:rPr>
        <w:tab/>
      </w:r>
      <w:r w:rsidRPr="00394D2A">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14241DC9" w14:textId="77777777" w:rsidR="00C74BAE" w:rsidRDefault="00C74BAE" w:rsidP="00C74BAE">
      <w:pPr>
        <w:ind w:left="-540"/>
        <w:rPr>
          <w:rFonts w:ascii="Franklin Gothic Book" w:hAnsi="Franklin Gothic Book"/>
          <w:sz w:val="20"/>
          <w:szCs w:val="20"/>
        </w:rPr>
      </w:pPr>
    </w:p>
    <w:tbl>
      <w:tblPr>
        <w:tblStyle w:val="TableGrid"/>
        <w:tblW w:w="1052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815"/>
      </w:tblGrid>
      <w:tr w:rsidR="00C74BAE" w14:paraId="20E0B90C" w14:textId="77777777" w:rsidTr="00B240AD">
        <w:trPr>
          <w:trHeight w:val="612"/>
        </w:trPr>
        <w:tc>
          <w:tcPr>
            <w:tcW w:w="1710" w:type="dxa"/>
            <w:hideMark/>
          </w:tcPr>
          <w:p w14:paraId="48975FEA" w14:textId="77777777" w:rsidR="00C74BAE" w:rsidRDefault="00C74BAE" w:rsidP="00B240AD">
            <w:pPr>
              <w:spacing w:before="120"/>
              <w:rPr>
                <w:rFonts w:ascii="Franklin Gothic Book" w:hAnsi="Franklin Gothic Book"/>
              </w:rPr>
            </w:pPr>
            <w:r>
              <w:rPr>
                <w:rFonts w:ascii="Franklin Gothic Book" w:hAnsi="Franklin Gothic Book"/>
              </w:rPr>
              <w:t>Assessment(s):</w:t>
            </w:r>
          </w:p>
          <w:p w14:paraId="7247812D" w14:textId="77777777" w:rsidR="00C74BAE" w:rsidRDefault="00C74BAE" w:rsidP="00B240AD">
            <w:pPr>
              <w:rPr>
                <w:rFonts w:ascii="Franklin Gothic Book" w:hAnsi="Franklin Gothic Book"/>
                <w:sz w:val="16"/>
                <w:szCs w:val="16"/>
              </w:rPr>
            </w:pPr>
            <w:r>
              <w:rPr>
                <w:rFonts w:ascii="Franklin Gothic Book" w:hAnsi="Franklin Gothic Book"/>
                <w:sz w:val="16"/>
                <w:szCs w:val="16"/>
              </w:rPr>
              <w:t>(check all that apply)</w:t>
            </w:r>
          </w:p>
        </w:tc>
        <w:tc>
          <w:tcPr>
            <w:tcW w:w="8815" w:type="dxa"/>
            <w:vAlign w:val="center"/>
            <w:hideMark/>
          </w:tcPr>
          <w:p w14:paraId="3C338E23" w14:textId="77777777" w:rsidR="00C74BAE" w:rsidRDefault="00C74BAE" w:rsidP="00B240AD">
            <w:pPr>
              <w:ind w:left="-13"/>
              <w:rPr>
                <w:rFonts w:ascii="Franklin Gothic Book" w:hAnsi="Franklin Gothic Book"/>
              </w:rPr>
            </w:pPr>
            <w:r>
              <w:rPr>
                <w:rFonts w:ascii="Franklin Gothic Book" w:hAnsi="Franklin Gothic Book"/>
                <w:sz w:val="32"/>
                <w:szCs w:val="32"/>
              </w:rPr>
              <w:t>□</w:t>
            </w:r>
            <w:r>
              <w:rPr>
                <w:rFonts w:ascii="Franklin Gothic Book" w:hAnsi="Franklin Gothic Book"/>
              </w:rPr>
              <w:t xml:space="preserve"> Smarter Balanced ELA/Literacy   </w:t>
            </w:r>
            <w:r>
              <w:rPr>
                <w:rFonts w:ascii="Franklin Gothic Book" w:hAnsi="Franklin Gothic Book"/>
                <w:sz w:val="32"/>
                <w:szCs w:val="32"/>
              </w:rPr>
              <w:t>□</w:t>
            </w:r>
            <w:r>
              <w:rPr>
                <w:rFonts w:ascii="Franklin Gothic Book" w:hAnsi="Franklin Gothic Book"/>
              </w:rPr>
              <w:t xml:space="preserve"> Smarter Balanced Mathematics    </w:t>
            </w:r>
            <w:r>
              <w:rPr>
                <w:rFonts w:ascii="Franklin Gothic Book" w:hAnsi="Franklin Gothic Book"/>
                <w:sz w:val="32"/>
                <w:szCs w:val="32"/>
              </w:rPr>
              <w:t>□</w:t>
            </w:r>
            <w:r>
              <w:rPr>
                <w:rFonts w:ascii="Franklin Gothic Book" w:hAnsi="Franklin Gothic Book"/>
              </w:rPr>
              <w:t xml:space="preserve"> HSA Science (NGSS) </w:t>
            </w:r>
          </w:p>
        </w:tc>
      </w:tr>
    </w:tbl>
    <w:p w14:paraId="6827BD26" w14:textId="77777777" w:rsidR="00C74BAE" w:rsidRDefault="00C74BAE" w:rsidP="00C74BAE">
      <w:pPr>
        <w:ind w:left="-540"/>
        <w:rPr>
          <w:rFonts w:ascii="Franklin Gothic Book" w:hAnsi="Franklin Gothic Book"/>
          <w:sz w:val="20"/>
          <w:szCs w:val="20"/>
        </w:rPr>
      </w:pPr>
    </w:p>
    <w:p w14:paraId="5790590F" w14:textId="77777777" w:rsidR="00C74BAE" w:rsidRDefault="00C74BAE" w:rsidP="00C74BAE">
      <w:pPr>
        <w:ind w:left="-450"/>
        <w:rPr>
          <w:rFonts w:ascii="Franklin Gothic Book" w:hAnsi="Franklin Gothic Book"/>
          <w:i/>
          <w:sz w:val="18"/>
          <w:szCs w:val="18"/>
        </w:rPr>
      </w:pPr>
      <w:r>
        <w:rPr>
          <w:rFonts w:ascii="Franklin Gothic Book" w:hAnsi="Franklin Gothic Book"/>
          <w:i/>
          <w:sz w:val="18"/>
          <w:szCs w:val="18"/>
        </w:rPr>
        <w:t>Note: Courtesy testing for home-schooled students is not provided for the EOC Exams.</w:t>
      </w:r>
    </w:p>
    <w:p w14:paraId="57B570C2" w14:textId="77777777" w:rsidR="00C74BAE" w:rsidRDefault="00C74BAE" w:rsidP="00C74BAE">
      <w:pPr>
        <w:ind w:left="-540"/>
        <w:rPr>
          <w:rFonts w:ascii="Franklin Gothic Book" w:hAnsi="Franklin Gothic Book"/>
          <w:sz w:val="20"/>
          <w:szCs w:val="20"/>
        </w:rPr>
      </w:pPr>
    </w:p>
    <w:p w14:paraId="66B3BA49" w14:textId="77777777" w:rsidR="00C74BAE" w:rsidRDefault="00C74BAE" w:rsidP="00C74BAE">
      <w:pPr>
        <w:ind w:left="-540"/>
        <w:rPr>
          <w:rFonts w:ascii="Franklin Gothic Book" w:hAnsi="Franklin Gothic Book" w:cs="Tahoma"/>
          <w:sz w:val="20"/>
          <w:szCs w:val="20"/>
        </w:rPr>
      </w:pPr>
    </w:p>
    <w:p w14:paraId="17FE6D5F" w14:textId="77777777" w:rsidR="00C74BAE" w:rsidRDefault="00C74BAE" w:rsidP="00C74BAE">
      <w:pPr>
        <w:ind w:left="-540"/>
        <w:rPr>
          <w:rFonts w:ascii="Franklin Gothic Book" w:hAnsi="Franklin Gothic Book" w:cs="Tahoma"/>
          <w:sz w:val="20"/>
          <w:szCs w:val="20"/>
        </w:rPr>
      </w:pPr>
      <w:r>
        <w:rPr>
          <w:rFonts w:ascii="Franklin Gothic Book" w:hAnsi="Franklin Gothic Book" w:cs="Tahoma"/>
          <w:sz w:val="20"/>
          <w:szCs w:val="20"/>
        </w:rPr>
        <w:t>An Assessment Section staff member will inform the School Contact Person (listed above) whether this request has been approved or disapproved after it has been processed.</w:t>
      </w:r>
    </w:p>
    <w:p w14:paraId="16B689BD" w14:textId="77777777" w:rsidR="00C74BAE" w:rsidRDefault="00C74BAE" w:rsidP="00C74BAE">
      <w:pPr>
        <w:ind w:left="-540"/>
        <w:rPr>
          <w:rFonts w:ascii="Franklin Gothic Book" w:hAnsi="Franklin Gothic Book" w:cs="Tahoma"/>
          <w:sz w:val="20"/>
          <w:szCs w:val="20"/>
        </w:rPr>
      </w:pPr>
    </w:p>
    <w:p w14:paraId="73CEE249" w14:textId="77777777" w:rsidR="00C74BAE" w:rsidRDefault="00C74BAE" w:rsidP="00C74BAE">
      <w:pPr>
        <w:ind w:left="-540"/>
        <w:rPr>
          <w:rFonts w:ascii="Franklin Gothic Book" w:hAnsi="Franklin Gothic Book" w:cs="Tahoma"/>
          <w:sz w:val="20"/>
          <w:szCs w:val="20"/>
        </w:rPr>
      </w:pPr>
      <w:r>
        <w:rPr>
          <w:rFonts w:ascii="Franklin Gothic Book" w:hAnsi="Franklin Gothic Book" w:cs="Tahoma"/>
          <w:sz w:val="20"/>
          <w:szCs w:val="20"/>
        </w:rPr>
        <w:t>A home-schooled student cannot access the secure online Smarter Balanced ELA/Literacy or Mathematics Assessments or the Hawai’i Science (NGSS) Assessment until the grade level provided by the elementary school office staff or secondary school registrar and entered on this form has been activated in TIDE by the Assessment Section.</w:t>
      </w:r>
    </w:p>
    <w:p w14:paraId="62CC076C" w14:textId="77777777" w:rsidR="00C74BAE" w:rsidRDefault="00C74BAE" w:rsidP="00C74BAE">
      <w:pPr>
        <w:ind w:left="-540"/>
        <w:rPr>
          <w:rFonts w:ascii="Franklin Gothic Book" w:hAnsi="Franklin Gothic Book" w:cs="Tahoma"/>
          <w:sz w:val="20"/>
          <w:szCs w:val="20"/>
        </w:rPr>
      </w:pPr>
    </w:p>
    <w:p w14:paraId="4845B2A5" w14:textId="77777777" w:rsidR="00C74BAE" w:rsidRDefault="00C74BAE" w:rsidP="00C74BAE">
      <w:pPr>
        <w:ind w:left="-540"/>
        <w:rPr>
          <w:rFonts w:ascii="Franklin Gothic Book" w:hAnsi="Franklin Gothic Book" w:cs="Tahoma"/>
          <w:b/>
          <w:sz w:val="20"/>
          <w:szCs w:val="20"/>
        </w:rPr>
      </w:pPr>
      <w:r>
        <w:rPr>
          <w:rFonts w:ascii="Franklin Gothic Book" w:hAnsi="Franklin Gothic Book" w:cs="Tahoma"/>
          <w:b/>
          <w:sz w:val="20"/>
          <w:szCs w:val="20"/>
        </w:rPr>
        <w:t>Do not ask parents to bring their home-schooled child to your school to be tested until an Assessment Section staff member informs the School Contact Person (listed above) that the student can access the secure online testing site.</w:t>
      </w:r>
    </w:p>
    <w:p w14:paraId="34E339CF" w14:textId="77777777" w:rsidR="00C74BAE" w:rsidRDefault="00C74BAE" w:rsidP="00C74BAE">
      <w:pPr>
        <w:ind w:left="-540"/>
        <w:rPr>
          <w:rFonts w:ascii="Franklin Gothic Book" w:hAnsi="Franklin Gothic Book" w:cs="Tahoma"/>
          <w:sz w:val="20"/>
          <w:szCs w:val="20"/>
        </w:rPr>
      </w:pPr>
    </w:p>
    <w:p w14:paraId="0C2D9A30" w14:textId="77777777" w:rsidR="00C74BAE" w:rsidRDefault="00C74BAE" w:rsidP="00C74BAE">
      <w:pPr>
        <w:ind w:left="-540"/>
        <w:rPr>
          <w:rFonts w:ascii="Franklin Gothic Book" w:hAnsi="Franklin Gothic Book" w:cs="Times New Roman"/>
          <w:sz w:val="16"/>
          <w:szCs w:val="20"/>
        </w:rPr>
      </w:pPr>
    </w:p>
    <w:p w14:paraId="4C80CAB3" w14:textId="77777777" w:rsidR="00C74BAE" w:rsidRDefault="00C74BAE" w:rsidP="00C74BAE">
      <w:pPr>
        <w:ind w:left="-540"/>
        <w:rPr>
          <w:rFonts w:ascii="Franklin Gothic Book" w:hAnsi="Franklin Gothic Book"/>
          <w:sz w:val="16"/>
          <w:szCs w:val="20"/>
        </w:rPr>
      </w:pPr>
    </w:p>
    <w:p w14:paraId="03ED15C4" w14:textId="77777777" w:rsidR="00C74BAE" w:rsidRDefault="00C74BAE" w:rsidP="00C74BAE">
      <w:pPr>
        <w:jc w:val="center"/>
        <w:rPr>
          <w:rFonts w:ascii="Franklin Gothic Book" w:hAnsi="Franklin Gothic Book"/>
          <w:sz w:val="16"/>
          <w:szCs w:val="20"/>
        </w:rPr>
      </w:pPr>
    </w:p>
    <w:tbl>
      <w:tblPr>
        <w:tblStyle w:val="TableGrid"/>
        <w:tblW w:w="10473" w:type="dxa"/>
        <w:tblInd w:w="-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3"/>
      </w:tblGrid>
      <w:tr w:rsidR="00C74BAE" w14:paraId="326629E4" w14:textId="77777777" w:rsidTr="00B240AD">
        <w:tc>
          <w:tcPr>
            <w:tcW w:w="1047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hideMark/>
          </w:tcPr>
          <w:p w14:paraId="3968A06C" w14:textId="77777777" w:rsidR="00C74BAE" w:rsidRDefault="00C74BAE" w:rsidP="00B240AD">
            <w:pPr>
              <w:ind w:right="54"/>
              <w:jc w:val="center"/>
              <w:rPr>
                <w:rFonts w:ascii="Franklin Gothic Book" w:hAnsi="Franklin Gothic Book"/>
                <w:i/>
                <w:color w:val="7F7F7F" w:themeColor="text1" w:themeTint="80"/>
                <w:u w:val="single"/>
              </w:rPr>
            </w:pPr>
            <w:r>
              <w:rPr>
                <w:rFonts w:ascii="Franklin Gothic Book" w:hAnsi="Franklin Gothic Book"/>
                <w:i/>
                <w:color w:val="7F7F7F" w:themeColor="text1" w:themeTint="80"/>
                <w:u w:val="single"/>
              </w:rPr>
              <w:t>Assessment Section Use Only</w:t>
            </w:r>
          </w:p>
          <w:p w14:paraId="7DDF2D1E" w14:textId="77777777" w:rsidR="00C74BAE" w:rsidRDefault="00C74BAE" w:rsidP="00B240AD">
            <w:pPr>
              <w:ind w:right="54"/>
              <w:rPr>
                <w:rFonts w:ascii="Franklin Gothic Book" w:hAnsi="Franklin Gothic Book"/>
                <w:color w:val="7F7F7F" w:themeColor="text1" w:themeTint="80"/>
              </w:rPr>
            </w:pPr>
            <w:r>
              <w:rPr>
                <w:rFonts w:ascii="Franklin Gothic Book" w:hAnsi="Franklin Gothic Book"/>
                <w:color w:val="7F7F7F" w:themeColor="text1" w:themeTint="80"/>
              </w:rPr>
              <w:t>Verified:  Y  or  N</w:t>
            </w:r>
          </w:p>
          <w:p w14:paraId="75D2C896" w14:textId="77777777" w:rsidR="00C74BAE" w:rsidRDefault="00C74BAE" w:rsidP="00B240AD">
            <w:pPr>
              <w:rPr>
                <w:rFonts w:ascii="Franklin Gothic Book" w:hAnsi="Franklin Gothic Book"/>
                <w:sz w:val="16"/>
              </w:rPr>
            </w:pPr>
            <w:r>
              <w:rPr>
                <w:rFonts w:ascii="Franklin Gothic Book" w:hAnsi="Franklin Gothic Book"/>
                <w:color w:val="7F7F7F" w:themeColor="text1" w:themeTint="80"/>
              </w:rPr>
              <w:t>Name and Date:</w:t>
            </w:r>
          </w:p>
        </w:tc>
      </w:tr>
    </w:tbl>
    <w:p w14:paraId="1461CC00" w14:textId="77777777" w:rsidR="00C74BAE" w:rsidRDefault="00C74BAE" w:rsidP="00C74BAE">
      <w:pPr>
        <w:jc w:val="center"/>
        <w:rPr>
          <w:rFonts w:ascii="Franklin Gothic Book" w:hAnsi="Franklin Gothic Book"/>
          <w:sz w:val="20"/>
          <w:szCs w:val="20"/>
        </w:rPr>
      </w:pPr>
    </w:p>
    <w:p w14:paraId="06DBCA03" w14:textId="77777777" w:rsidR="00C74BAE" w:rsidRDefault="00C74BAE" w:rsidP="00C74BAE">
      <w:pPr>
        <w:ind w:left="-540" w:right="-630"/>
        <w:jc w:val="center"/>
        <w:rPr>
          <w:rFonts w:ascii="Franklin Gothic Book" w:hAnsi="Franklin Gothic Book"/>
          <w:sz w:val="20"/>
          <w:szCs w:val="20"/>
        </w:rPr>
      </w:pPr>
      <w:r>
        <w:rPr>
          <w:rFonts w:ascii="Franklin Gothic Book" w:hAnsi="Franklin Gothic Book"/>
          <w:sz w:val="20"/>
          <w:szCs w:val="20"/>
        </w:rPr>
        <w:t>Fax the completed form to the Assessment Section at (808) 733-4483.</w:t>
      </w:r>
    </w:p>
    <w:p w14:paraId="6227A531" w14:textId="38E1766F" w:rsidR="00A7603D" w:rsidRDefault="00C74BAE" w:rsidP="00C74BAE">
      <w:pPr>
        <w:spacing w:before="120"/>
        <w:ind w:left="-547" w:right="-360"/>
        <w:jc w:val="center"/>
      </w:pPr>
      <w:r>
        <w:rPr>
          <w:rFonts w:ascii="Franklin Gothic Book" w:hAnsi="Franklin Gothic Book"/>
          <w:sz w:val="20"/>
          <w:szCs w:val="20"/>
        </w:rPr>
        <w:t>The school Test Coordinator should retain the original form for documentation purposes.</w:t>
      </w:r>
    </w:p>
    <w:sectPr w:rsidR="00A7603D" w:rsidSect="00BC70C8">
      <w:headerReference w:type="even" r:id="rId6"/>
      <w:headerReference w:type="default" r:id="rId7"/>
      <w:footerReference w:type="even" r:id="rId8"/>
      <w:footerReference w:type="default" r:id="rId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94EA" w14:textId="77777777" w:rsidR="00C1517A" w:rsidRDefault="00C1517A">
      <w:r>
        <w:separator/>
      </w:r>
    </w:p>
  </w:endnote>
  <w:endnote w:type="continuationSeparator" w:id="0">
    <w:p w14:paraId="78569A02" w14:textId="77777777" w:rsidR="00C1517A" w:rsidRDefault="00C1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2EEF" w14:textId="77777777" w:rsidR="00967752" w:rsidRPr="00C1190B" w:rsidRDefault="00A7603D" w:rsidP="00C1190B">
    <w:pPr>
      <w:pStyle w:val="Footer"/>
      <w:pBdr>
        <w:top w:val="single" w:sz="6" w:space="1" w:color="2A9B21"/>
      </w:pBdr>
      <w:jc w:val="center"/>
      <w:rPr>
        <w:rFonts w:ascii="Franklin Gothic Book" w:hAnsi="Franklin Gothic Book"/>
        <w:b/>
        <w:noProof/>
        <w:color w:val="1B4E91"/>
        <w:lang w:eastAsia="zh-TW"/>
      </w:rPr>
    </w:pPr>
    <w:r w:rsidRPr="00C1190B">
      <w:rPr>
        <w:rFonts w:ascii="Franklin Gothic Book" w:hAnsi="Franklin Gothic Book"/>
        <w:b/>
        <w:noProof/>
        <w:color w:val="1B4E91"/>
        <w:lang w:eastAsia="zh-TW"/>
      </w:rPr>
      <w:t xml:space="preserve">-TAM </w:t>
    </w:r>
    <w:r w:rsidRPr="00C1190B">
      <w:rPr>
        <w:rFonts w:ascii="Franklin Gothic Book" w:hAnsi="Franklin Gothic Book"/>
        <w:b/>
        <w:noProof/>
        <w:color w:val="1B4E91"/>
        <w:lang w:eastAsia="zh-TW"/>
      </w:rPr>
      <w:fldChar w:fldCharType="begin"/>
    </w:r>
    <w:r w:rsidRPr="00C1190B">
      <w:rPr>
        <w:rFonts w:ascii="Franklin Gothic Book" w:hAnsi="Franklin Gothic Book"/>
        <w:b/>
        <w:noProof/>
        <w:color w:val="1B4E91"/>
        <w:lang w:eastAsia="zh-TW"/>
      </w:rPr>
      <w:instrText xml:space="preserve"> PAGE   \* MERGEFORMAT </w:instrText>
    </w:r>
    <w:r w:rsidRPr="00C1190B">
      <w:rPr>
        <w:rFonts w:ascii="Franklin Gothic Book" w:hAnsi="Franklin Gothic Book"/>
        <w:b/>
        <w:noProof/>
        <w:color w:val="1B4E91"/>
        <w:lang w:eastAsia="zh-TW"/>
      </w:rPr>
      <w:fldChar w:fldCharType="separate"/>
    </w:r>
    <w:r>
      <w:rPr>
        <w:rFonts w:ascii="Franklin Gothic Book" w:hAnsi="Franklin Gothic Book"/>
        <w:b/>
        <w:noProof/>
        <w:color w:val="1B4E91"/>
        <w:lang w:eastAsia="zh-TW"/>
      </w:rPr>
      <w:t>114</w:t>
    </w:r>
    <w:r w:rsidRPr="00C1190B">
      <w:rPr>
        <w:rFonts w:ascii="Franklin Gothic Book" w:hAnsi="Franklin Gothic Book"/>
        <w:b/>
        <w:noProof/>
        <w:color w:val="1B4E91"/>
        <w:lang w:eastAsia="zh-TW"/>
      </w:rPr>
      <w:fldChar w:fldCharType="end"/>
    </w:r>
    <w:r w:rsidRPr="00C1190B">
      <w:rPr>
        <w:rFonts w:ascii="Franklin Gothic Book" w:hAnsi="Franklin Gothic Book"/>
        <w:b/>
        <w:noProof/>
        <w:color w:val="1B4E91"/>
        <w:lang w:eastAsia="zh-T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32D4" w14:textId="79F805D2" w:rsidR="00967752" w:rsidRPr="00665D4F" w:rsidRDefault="00C1517A" w:rsidP="00BC70C8">
    <w:pPr>
      <w:pStyle w:val="Footer"/>
      <w:pBdr>
        <w:top w:val="single" w:sz="6" w:space="1" w:color="2A9B21"/>
      </w:pBdr>
      <w:rPr>
        <w:rFonts w:ascii="Franklin Gothic Book" w:hAnsi="Franklin Gothic Book"/>
        <w:b/>
        <w:color w:val="1B4E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B5C5" w14:textId="77777777" w:rsidR="00C1517A" w:rsidRDefault="00C1517A">
      <w:r>
        <w:separator/>
      </w:r>
    </w:p>
  </w:footnote>
  <w:footnote w:type="continuationSeparator" w:id="0">
    <w:p w14:paraId="72DDCE7E" w14:textId="77777777" w:rsidR="00C1517A" w:rsidRDefault="00C1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810794"/>
      <w:docPartObj>
        <w:docPartGallery w:val="Page Numbers (Top of Page)"/>
        <w:docPartUnique/>
      </w:docPartObj>
    </w:sdtPr>
    <w:sdtEndPr/>
    <w:sdtContent>
      <w:p w14:paraId="5030AF8E" w14:textId="77777777" w:rsidR="00967752" w:rsidRDefault="00A7603D" w:rsidP="00677C05">
        <w:pPr>
          <w:pStyle w:val="Header"/>
          <w:spacing w:after="480"/>
        </w:pPr>
        <w:r>
          <w:rPr>
            <w:b/>
            <w:noProof/>
          </w:rPr>
          <mc:AlternateContent>
            <mc:Choice Requires="wps">
              <w:drawing>
                <wp:anchor distT="0" distB="0" distL="114300" distR="114300" simplePos="0" relativeHeight="251659264" behindDoc="0" locked="0" layoutInCell="1" allowOverlap="1" wp14:anchorId="5214FEFD" wp14:editId="0A87100C">
                  <wp:simplePos x="0" y="0"/>
                  <wp:positionH relativeFrom="column">
                    <wp:posOffset>1655445</wp:posOffset>
                  </wp:positionH>
                  <wp:positionV relativeFrom="paragraph">
                    <wp:posOffset>68580</wp:posOffset>
                  </wp:positionV>
                  <wp:extent cx="4251960" cy="487680"/>
                  <wp:effectExtent l="0" t="0" r="15240" b="7620"/>
                  <wp:wrapNone/>
                  <wp:docPr id="7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487680"/>
                          </a:xfrm>
                          <a:prstGeom prst="rect">
                            <a:avLst/>
                          </a:prstGeom>
                          <a:noFill/>
                          <a:ln>
                            <a:noFill/>
                          </a:ln>
                        </wps:spPr>
                        <wps:txbx>
                          <w:txbxContent>
                            <w:p w14:paraId="75633AC1" w14:textId="77777777" w:rsidR="00967752" w:rsidRPr="003A2ABC" w:rsidRDefault="00A7603D" w:rsidP="001A2020">
                              <w:pPr>
                                <w:tabs>
                                  <w:tab w:val="center" w:pos="5130"/>
                                </w:tabs>
                                <w:spacing w:line="320" w:lineRule="exact"/>
                                <w:rPr>
                                  <w:sz w:val="28"/>
                                </w:rPr>
                              </w:pPr>
                              <w:r w:rsidRPr="003A2ABC">
                                <w:rPr>
                                  <w:rFonts w:ascii="Franklin Gothic Book" w:hAnsi="Franklin Gothic Book"/>
                                  <w:b/>
                                  <w:color w:val="1B4E91"/>
                                  <w:sz w:val="32"/>
                                  <w:szCs w:val="28"/>
                                </w:rPr>
                                <w:tab/>
                                <w:t>Test Administration Manual</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3AD7E" id="_x0000_t202" coordsize="21600,21600" o:spt="202" path="m,l,21600r21600,l21600,xe">
                  <v:stroke joinstyle="miter"/>
                  <v:path gradientshapeok="t" o:connecttype="rect"/>
                </v:shapetype>
                <v:shape id="Text Box 9" o:spid="_x0000_s1026" type="#_x0000_t202" style="position:absolute;margin-left:130.35pt;margin-top:5.4pt;width:334.8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w67AEAALoDAAAOAAAAZHJzL2Uyb0RvYy54bWysU9tu2zAMfR+wfxD0vjgOsjQ14hRdiw4D&#10;ugvQ7gMYWbaF2aJGKbGzrx8lJ1m3vQ17EShejg4Pqc3N2HfioMkbtKXMZ3MptFVYGduU8uvzw5u1&#10;FD6AraBDq0t51F7ebF+/2gyu0Atssas0CQaxvhhcKdsQXJFlXrW6Bz9Dpy0Ha6QeAl+pySqCgdH7&#10;LlvM56tsQKocodLes/d+Csptwq9rrcLnuvY6iK6UzC2kk9K5i2e23UDRELjWqBMN+AcWPRjLj16g&#10;7iGA2JP5C6o3itBjHWYK+wzr2iideuBu8vkf3Ty14HTqhcXx7iKT/3+w6tPhCwlTlfJqmUthoech&#10;PesxiHc4iuuoz+B8wWlPjhPDyG6ec+rVu0dU37yweNeCbfQtEQ6thor55bEye1E64fgIshs+YsXP&#10;wD5gAhpr6qN4LIdgdJ7T8TKbSEWxc7l4m1+vOKQ4tlxfrdZpeBkU52pHPrzX2ItolJJ49gkdDo8+&#10;RDZQnFPiYxYfTNel+Xf2NwcnRk9iHwlP1MO4G09q7LA6ch+E0zrx+rPRIv2QYuBVKqX/vgfSUnQf&#10;LGsR9+5s0NnYnQ2wiktLqQJJMV3uwrShe0emaRl70tviLStWm9RMlHbicWLKC5J6PC1z3MCX95T1&#10;68ttfwIAAP//AwBQSwMEFAAGAAgAAAAhAK5++STeAAAACQEAAA8AAABkcnMvZG93bnJldi54bWxM&#10;j0FuwjAQRfdIvYM1lbpBYBekQNM4iFKVrroI9AAmHpKIeBzFBtKenmHVLkf/6c/72WpwrbhgHxpP&#10;Gp6nCgRS6W1DlYbv/cdkCSJEQ9a0nlDDDwZY5Q+jzKTWX6nAyy5WgksopEZDHWOXShnKGp0JU98h&#10;cXb0vTORz76StjdXLnetnCmVSGca4g+16XBTY3nanZ0GXBf+9+sUtq54e99sjw3hWH5q/fQ4rF9B&#10;RBziHwx3fVaHnJ0O/kw2iFbDLFELRjlQPIGBl7magzhoWC4SkHkm/y/IbwAAAP//AwBQSwECLQAU&#10;AAYACAAAACEAtoM4kv4AAADhAQAAEwAAAAAAAAAAAAAAAAAAAAAAW0NvbnRlbnRfVHlwZXNdLnht&#10;bFBLAQItABQABgAIAAAAIQA4/SH/1gAAAJQBAAALAAAAAAAAAAAAAAAAAC8BAABfcmVscy8ucmVs&#10;c1BLAQItABQABgAIAAAAIQB4NSw67AEAALoDAAAOAAAAAAAAAAAAAAAAAC4CAABkcnMvZTJvRG9j&#10;LnhtbFBLAQItABQABgAIAAAAIQCufvkk3gAAAAkBAAAPAAAAAAAAAAAAAAAAAEYEAABkcnMvZG93&#10;bnJldi54bWxQSwUGAAAAAAQABADzAAAAUQUAAAAA&#10;" filled="f" stroked="f">
                  <v:textbox inset="0,0,0,0">
                    <w:txbxContent>
                      <w:p w:rsidR="00967752" w:rsidRPr="003A2ABC" w:rsidRDefault="00A7603D" w:rsidP="001A2020">
                        <w:pPr>
                          <w:tabs>
                            <w:tab w:val="center" w:pos="5130"/>
                          </w:tabs>
                          <w:spacing w:line="320" w:lineRule="exact"/>
                          <w:rPr>
                            <w:sz w:val="28"/>
                          </w:rPr>
                        </w:pPr>
                        <w:r w:rsidRPr="003A2ABC">
                          <w:rPr>
                            <w:rFonts w:ascii="Franklin Gothic Book" w:hAnsi="Franklin Gothic Book"/>
                            <w:b/>
                            <w:color w:val="1B4E91"/>
                            <w:sz w:val="32"/>
                            <w:szCs w:val="28"/>
                          </w:rPr>
                          <w:tab/>
                        </w:r>
                        <w:r w:rsidRPr="003A2ABC">
                          <w:rPr>
                            <w:rFonts w:ascii="Franklin Gothic Book" w:hAnsi="Franklin Gothic Book"/>
                            <w:b/>
                            <w:color w:val="1B4E91"/>
                            <w:sz w:val="32"/>
                            <w:szCs w:val="28"/>
                          </w:rPr>
                          <w:t>Test Administration Manual</w:t>
                        </w:r>
                      </w:p>
                    </w:txbxContent>
                  </v:textbox>
                </v:shape>
              </w:pict>
            </mc:Fallback>
          </mc:AlternateContent>
        </w:r>
        <w:r>
          <w:rPr>
            <w:b/>
            <w:noProof/>
          </w:rPr>
          <mc:AlternateContent>
            <mc:Choice Requires="wps">
              <w:drawing>
                <wp:anchor distT="4294967293" distB="4294967293" distL="114300" distR="114300" simplePos="0" relativeHeight="251660288" behindDoc="0" locked="0" layoutInCell="1" allowOverlap="1" wp14:anchorId="7A7F518E" wp14:editId="0168B372">
                  <wp:simplePos x="0" y="0"/>
                  <wp:positionH relativeFrom="column">
                    <wp:posOffset>1737360</wp:posOffset>
                  </wp:positionH>
                  <wp:positionV relativeFrom="paragraph">
                    <wp:posOffset>541019</wp:posOffset>
                  </wp:positionV>
                  <wp:extent cx="4244340" cy="0"/>
                  <wp:effectExtent l="0" t="0" r="22860" b="19050"/>
                  <wp:wrapNone/>
                  <wp:docPr id="7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2A9B21"/>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A24ADEA" id="_x0000_t32" coordsize="21600,21600" o:spt="32" o:oned="t" path="m,l21600,21600e" filled="f">
                  <v:path arrowok="t" fillok="f" o:connecttype="none"/>
                  <o:lock v:ext="edit" shapetype="t"/>
                </v:shapetype>
                <v:shape id="AutoShape 10" o:spid="_x0000_s1026" type="#_x0000_t32" style="position:absolute;margin-left:136.8pt;margin-top:42.6pt;width:334.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pS0gEAAH8DAAAOAAAAZHJzL2Uyb0RvYy54bWysU01v2zAMvQ/YfxB0Xxx76bYacYouXXfp&#10;tgDtfgAjybYwWRQkJXb+/SjlY912K3oRKJF8j3ykljfTYNhe+aDRNryczTlTVqDUtmv4z6f7d584&#10;CxGsBINWNfygAr9ZvX2zHF2tKuzRSOUZgdhQj67hfYyuLoogejVAmKFTlpwt+gEiXX1XSA8joQ+m&#10;qObzD8WIXjqPQoVAr3dHJ19l/LZVIv5o26AiMw2n2mI+fT636SxWS6g7D67X4lQGvKCKAbQl0gvU&#10;HURgO6//gxq08BiwjTOBQ4Ftq4XKPVA35fyfbh57cCr3QuIEd5EpvB6s+L7feKZlwz8uKs4sDDSk&#10;213EzM3KrNDoQk2Ba7vxqUcx2Uf3gOJXYBbXPdhO5eing6PkMmla/JWSLsERz3b8hpJigAiyXFPr&#10;hwRJQrApT+VwmYqaIhP0uKgWi/cLGp44+wqoz4nOh/hV4cCS0fAQPeiuj2u0lmaPvsw0sH8IMZUF&#10;9TkhsVq818bkFTCWjQ2/vqquckJAo2VyprDgu+3aeLYHWqLq9vpzdeyRPM/DPO6szGC9AvnlZEfQ&#10;5mgTubEnaZIaaUdDvUV52PizZDTlXOVpI9MaPb/n7D//ZvUbAAD//wMAUEsDBBQABgAIAAAAIQD7&#10;FpnG3gAAAAkBAAAPAAAAZHJzL2Rvd25yZXYueG1sTI/BTsMwDIbvSLxDZCRuLKV061aaTggJTgiJ&#10;AtKOWeO1hcapkmwtb48RBzja/vT7+8vtbAdxQh96RwquFwkIpMaZnloFb68PV2sQIWoyenCECr4w&#10;wLY6Pyt1YdxEL3iqYys4hEKhFXQxjoWUoenQ6rBwIxLfDs5bHXn0rTReTxxuB5kmyUpa3RN/6PSI&#10;9x02n/XRKvB5n6WUT0/L94/nnZX1rn5MMqUuL+a7WxAR5/gHw48+q0PFTnt3JBPEoCDNb1aMKlgv&#10;UxAMbLKUy+1/F7Iq5f8G1TcAAAD//wMAUEsBAi0AFAAGAAgAAAAhALaDOJL+AAAA4QEAABMAAAAA&#10;AAAAAAAAAAAAAAAAAFtDb250ZW50X1R5cGVzXS54bWxQSwECLQAUAAYACAAAACEAOP0h/9YAAACU&#10;AQAACwAAAAAAAAAAAAAAAAAvAQAAX3JlbHMvLnJlbHNQSwECLQAUAAYACAAAACEALn1qUtIBAAB/&#10;AwAADgAAAAAAAAAAAAAAAAAuAgAAZHJzL2Uyb0RvYy54bWxQSwECLQAUAAYACAAAACEA+xaZxt4A&#10;AAAJAQAADwAAAAAAAAAAAAAAAAAsBAAAZHJzL2Rvd25yZXYueG1sUEsFBgAAAAAEAAQA8wAAADcF&#10;AAAAAA==&#10;" strokecolor="#2a9b21"/>
              </w:pict>
            </mc:Fallback>
          </mc:AlternateContent>
        </w:r>
        <w:r w:rsidRPr="00314C9B">
          <w:rPr>
            <w:noProof/>
          </w:rPr>
          <w:drawing>
            <wp:inline distT="0" distB="0" distL="0" distR="0" wp14:anchorId="28B8BD76" wp14:editId="52490F51">
              <wp:extent cx="1721031" cy="548640"/>
              <wp:effectExtent l="19050" t="0" r="0" b="0"/>
              <wp:docPr id="61" name="Picture 0" descr="SmarterBalanc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erBalanced_logo.jpg"/>
                      <pic:cNvPicPr/>
                    </pic:nvPicPr>
                    <pic:blipFill>
                      <a:blip r:embed="rId1"/>
                      <a:stretch>
                        <a:fillRect/>
                      </a:stretch>
                    </pic:blipFill>
                    <pic:spPr>
                      <a:xfrm>
                        <a:off x="0" y="0"/>
                        <a:ext cx="1721031" cy="548640"/>
                      </a:xfrm>
                      <a:prstGeom prst="rect">
                        <a:avLst/>
                      </a:prstGeom>
                    </pic:spPr>
                  </pic:pic>
                </a:graphicData>
              </a:graphic>
            </wp:inline>
          </w:drawing>
        </w:r>
        <w:r w:rsidRPr="00314C9B">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8943" w14:textId="77777777" w:rsidR="00967752" w:rsidRDefault="00B35556" w:rsidP="003B5BAD">
    <w:pPr>
      <w:pStyle w:val="Header"/>
      <w:spacing w:after="480"/>
    </w:pPr>
    <w:r>
      <w:rPr>
        <w:noProof/>
      </w:rPr>
      <w:drawing>
        <wp:inline distT="0" distB="0" distL="0" distR="0" wp14:anchorId="57DD6549" wp14:editId="6383955B">
          <wp:extent cx="594423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3D"/>
    <w:rsid w:val="000B3EC7"/>
    <w:rsid w:val="001C35D8"/>
    <w:rsid w:val="0040386C"/>
    <w:rsid w:val="00A7603D"/>
    <w:rsid w:val="00B35556"/>
    <w:rsid w:val="00BC70C8"/>
    <w:rsid w:val="00C1517A"/>
    <w:rsid w:val="00C7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C7ED"/>
  <w15:chartTrackingRefBased/>
  <w15:docId w15:val="{192344AC-1D7C-4861-9024-887E872F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03D"/>
    <w:pPr>
      <w:tabs>
        <w:tab w:val="center" w:pos="4680"/>
        <w:tab w:val="right" w:pos="9360"/>
      </w:tabs>
    </w:pPr>
  </w:style>
  <w:style w:type="character" w:customStyle="1" w:styleId="HeaderChar">
    <w:name w:val="Header Char"/>
    <w:basedOn w:val="DefaultParagraphFont"/>
    <w:link w:val="Header"/>
    <w:uiPriority w:val="99"/>
    <w:rsid w:val="00A7603D"/>
  </w:style>
  <w:style w:type="paragraph" w:styleId="Footer">
    <w:name w:val="footer"/>
    <w:basedOn w:val="Normal"/>
    <w:link w:val="FooterChar"/>
    <w:uiPriority w:val="99"/>
    <w:unhideWhenUsed/>
    <w:rsid w:val="00A7603D"/>
    <w:pPr>
      <w:tabs>
        <w:tab w:val="center" w:pos="4680"/>
        <w:tab w:val="right" w:pos="9360"/>
      </w:tabs>
    </w:pPr>
  </w:style>
  <w:style w:type="character" w:customStyle="1" w:styleId="FooterChar">
    <w:name w:val="Footer Char"/>
    <w:basedOn w:val="DefaultParagraphFont"/>
    <w:link w:val="Footer"/>
    <w:uiPriority w:val="99"/>
    <w:rsid w:val="00A7603D"/>
  </w:style>
  <w:style w:type="table" w:styleId="TableGrid">
    <w:name w:val="Table Grid"/>
    <w:basedOn w:val="TableNormal"/>
    <w:uiPriority w:val="59"/>
    <w:rsid w:val="00A760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HEAD2">
    <w:name w:val="SB HEAD 2"/>
    <w:basedOn w:val="Normal"/>
    <w:link w:val="SBHEAD2Char"/>
    <w:autoRedefine/>
    <w:qFormat/>
    <w:rsid w:val="00A7603D"/>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A7603D"/>
    <w:rPr>
      <w:rFonts w:ascii="Franklin Gothic Book" w:eastAsia="Times New Roman" w:hAnsi="Franklin Gothic Book" w:cs="Arial"/>
      <w:b/>
      <w:caps/>
      <w:color w:val="1B4E9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Douglas Strausbaugh</cp:lastModifiedBy>
  <cp:revision>3</cp:revision>
  <dcterms:created xsi:type="dcterms:W3CDTF">2022-10-20T15:35:00Z</dcterms:created>
  <dcterms:modified xsi:type="dcterms:W3CDTF">2022-10-25T15:36:00Z</dcterms:modified>
</cp:coreProperties>
</file>